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بداية ما هي منحـنيات الأداء؟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تقوم الشركات المنتجة للطلمبات بإجراء اختبارات فعلية على طلمبةٍ ما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(Pump Testing)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تحصل من خلالها على مجموعة منحنيات تعبر عن تغيّر كل من معدل ضخ السائل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(Q)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والضاغط المانومتري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(H)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والقدرة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(P)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والكفاءة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(η)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وذلك عند سرعة دوران معينة ،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ويتم وضع نتائج الاختبار في صورة منحنيات تُعطى في كتالوج الطلمبة وتسمى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shd w:val="clear" w:color="auto" w:fill="FFFFFF"/>
          <w:rtl/>
        </w:rPr>
        <w:t>منحنيات خواص الطلمبة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shd w:val="clear" w:color="auto" w:fill="FFFFFF"/>
        </w:rPr>
        <w:t xml:space="preserve"> Characteristic Curve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أو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 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shd w:val="clear" w:color="auto" w:fill="FFFFFF"/>
          <w:rtl/>
        </w:rPr>
        <w:t>منحنيات أداء الطلمبة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shd w:val="clear" w:color="auto" w:fill="FFFFFF"/>
        </w:rPr>
        <w:t xml:space="preserve"> Performance Curve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....................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rtl/>
        </w:rPr>
        <w:t>كيف يتم إجـراء تلك الاخـتبارات؟</w:t>
      </w:r>
    </w:p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يتم الاخـتبار عند سـرعة دوران معـينة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N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تقـاس بواسـطة التاكـوميتر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(Tachometer)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وتُجرى القياسات الآتية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: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-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قياس التصرف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(</w:t>
      </w: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Q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بواسطة أي من أجهزة قياس السريان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(Flow Meters)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أو عدادات فرق الضغط قبل وبعد فتحة القياس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</w:p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-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قياس الضاغط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H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بواسطة مانومتر ويتم تسجيل قراءة عداد الضغط قبل وبعد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  <w:t xml:space="preserve">-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قياس قدرة العمود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(</w:t>
      </w: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P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بواسطة الديناموميتر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(Dynamometer)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أو باستخدام محرك كهربي تم معايرته وقياس قدرته الكهربائية المستهلكة بالكيلووات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rtl/>
        </w:rPr>
        <w:t>يتم تكرار التجـربة بتغـيير معدل التصرف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</w:rPr>
        <w:t xml:space="preserve"> (Q) 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rtl/>
        </w:rPr>
        <w:t>مرات عديدة بواسطة التحكم في فتح محبس الطرد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</w:rPr>
        <w:t xml:space="preserve"> (Delivery Valve) 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  <w:rtl/>
        </w:rPr>
        <w:t>، وتدوَّن القراءات في كل حالة في جدول أو في منحنى</w:t>
      </w:r>
      <w:r w:rsidRPr="00CC7059">
        <w:rPr>
          <w:rFonts w:ascii="inherit" w:eastAsia="Times New Roman" w:hAnsi="inherit" w:cs="Times New Roman"/>
          <w:b/>
          <w:bCs/>
          <w:color w:val="20124D"/>
          <w:sz w:val="23"/>
          <w:szCs w:val="23"/>
          <w:bdr w:val="none" w:sz="0" w:space="0" w:color="auto" w:frame="1"/>
        </w:rPr>
        <w:t xml:space="preserve"> .</w:t>
      </w:r>
    </w:p>
    <w:p w:rsidR="00FE05A6" w:rsidRDefault="00FE05A6" w:rsidP="00CC7059">
      <w:pPr>
        <w:rPr>
          <w:rtl/>
        </w:rPr>
      </w:pPr>
    </w:p>
    <w:p w:rsidR="00CC7059" w:rsidRDefault="00CC7059" w:rsidP="00CC7059">
      <w:pPr>
        <w:rPr>
          <w:rtl/>
        </w:rPr>
      </w:pPr>
      <w:r>
        <w:rPr>
          <w:rFonts w:ascii="flat-jooza" w:hAnsi="flat-jooz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>
        <w:rPr>
          <w:rFonts w:ascii="flat-jooza" w:hAnsi="flat-jooz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شـرح منحنى أداء خاص بشركة الوايلر فريد للطلمبات</w:t>
      </w:r>
      <w:r>
        <w:rPr>
          <w:rFonts w:ascii="flat-jooza" w:hAnsi="flat-jooz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: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br/>
      </w:r>
      <w:proofErr w:type="gramStart"/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</w:rPr>
        <w:t>1</w:t>
      </w:r>
      <w:proofErr w:type="gramEnd"/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</w:rPr>
        <w:t> </w:t>
      </w: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هو مسمى طراز الطلمبة الخاص بالشركة المصنعة ، ويختلف هذا المسمى من شركة لأخرى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</w:p>
    <w:p w:rsidR="00CC7059" w:rsidRDefault="00CC7059" w:rsidP="00CC7059">
      <w:pPr>
        <w:rPr>
          <w:rtl/>
        </w:rPr>
      </w:pPr>
      <w:proofErr w:type="gramStart"/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2</w:t>
      </w:r>
      <w:proofErr w:type="gramEnd"/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هي سرعة الدوران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N (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لفة/دقيقة) المبني عليها نتائج منحنى الأداء ، أي هي سرعة المحرك المطلوب لتحقيق هذه النتائج (المواصفات الفنية) ، وإذا تم تركيب محرك ذات سرعة مختلفة عن المذكورة لهذه الطلمبة سوف تختلف كل نتائج المنحنى وبالتالي يختلف سلوك الطلمبة عن الموضح بالشكل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3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هو منحنى التصرف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Q (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مترمكعب/ساعة) -ممثلاً على المحور الأفقي- ونلاحظ أنه يبدأ بـ(صفر) ويتدرج حتى ينتهي بأقصى قيمة لتصرف هذه الطلمبة ، ويتم التحكم عملياً في معدل التصرف الخارج من الطلمبة عن طريق محبس الطرد ، فعندما يكون (التصرف = صفر) يدل ذلك على أن محبس الطرد مغلق تماماً وبالتالي بفتح المحبس تدريجياً نحصل على قيم مختلفة من معدلات التصرف حتى نقف عند المعدل المطلوب ضخه من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4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هو منحنى الضاغط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H (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متر) -ممثلاً على المحور الرأسي- ويقل الضاغط المانومتري بزيادة التصرف ، ويسمى الضاغط الذي يقابل تصرف مقداره (صفر) بضاغط الإيقاف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Shut-off Head 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5 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هي نقطة أقصى كفاءة للطلمبة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Maximum efficiency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وهي نقطة تصميم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Design Point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 وتقل الكفاءة إذا ابتعدنا عن هذه النقطة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6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هي منحنيات تعبر عن الكفاءة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η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عند نقاط التشغيل المختلفة ، والكفاءة هي النسبة بين ما حمِله السائل من قدرة بواسطة الطلمبة إلى القدرة الفرملية المطلوبة من محرك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FF0000"/>
          <w:sz w:val="23"/>
          <w:szCs w:val="23"/>
          <w:bdr w:val="none" w:sz="0" w:space="0" w:color="auto" w:frame="1"/>
          <w:shd w:val="clear" w:color="auto" w:fill="FFFFFF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FF0000"/>
          <w:sz w:val="23"/>
          <w:szCs w:val="23"/>
          <w:bdr w:val="none" w:sz="0" w:space="0" w:color="auto" w:frame="1"/>
          <w:shd w:val="clear" w:color="auto" w:fill="FFFFFF"/>
        </w:rPr>
        <w:t>7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هي منحنيات تمثل القطر الخارجي للمروحة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D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 xml:space="preserve">التي يتم تركيبها داخل غلاف الطلمبة ويُحدَّد قطر المروحة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lastRenderedPageBreak/>
        <w:t>حسب </w:t>
      </w:r>
      <w:r w:rsidRPr="00CC7059">
        <w:rPr>
          <w:rFonts w:ascii="flat-jooza" w:eastAsia="Times New Roman" w:hAnsi="flat-jooza" w:cs="Times New Roman"/>
          <w:color w:val="FF0000"/>
          <w:sz w:val="23"/>
          <w:szCs w:val="23"/>
          <w:bdr w:val="none" w:sz="0" w:space="0" w:color="auto" w:frame="1"/>
          <w:shd w:val="clear" w:color="auto" w:fill="FFFFFF"/>
          <w:rtl/>
        </w:rPr>
        <w:t>نقطة التشغيل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 المطلوبة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00FF00"/>
          <w:sz w:val="23"/>
          <w:szCs w:val="23"/>
          <w:bdr w:val="none" w:sz="0" w:space="0" w:color="auto" w:frame="1"/>
          <w:shd w:val="clear" w:color="auto" w:fill="FFFFFF"/>
        </w:rPr>
        <w:t>8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هي منحنيات القدرة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P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التي توضح القدرة المطلوبة لإدارة الطلمبة عند </w:t>
      </w:r>
      <w:r w:rsidRPr="00CC7059">
        <w:rPr>
          <w:rFonts w:ascii="flat-jooza" w:eastAsia="Times New Roman" w:hAnsi="flat-jooza" w:cs="Times New Roman"/>
          <w:color w:val="FF0000"/>
          <w:sz w:val="23"/>
          <w:szCs w:val="23"/>
          <w:bdr w:val="none" w:sz="0" w:space="0" w:color="auto" w:frame="1"/>
          <w:shd w:val="clear" w:color="auto" w:fill="FFFFFF"/>
          <w:rtl/>
        </w:rPr>
        <w:t>نقطة التشغيل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المطلوبة ، ونلاحظ أيضاً أن القدرة أقل ما يمكن عند التصرف (صفر) أي عندما يكون محبس الطرد مغلق بالكامل وتزداد بزيادة التصرف إلى حد أقصى معين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..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 </w:t>
      </w:r>
      <w:r w:rsidRPr="00CC7059">
        <w:rPr>
          <w:rFonts w:ascii="inherit" w:eastAsia="Times New Roman" w:hAnsi="inherit" w:cs="Times New Roman"/>
          <w:b/>
          <w:bCs/>
          <w:color w:val="0000FF"/>
          <w:sz w:val="23"/>
          <w:szCs w:val="23"/>
          <w:bdr w:val="none" w:sz="0" w:space="0" w:color="auto" w:frame="1"/>
          <w:shd w:val="clear" w:color="auto" w:fill="FFFFFF"/>
        </w:rPr>
        <w:t>9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هو منحنى صافي خط السحب الموجب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NPSH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والذي يعطي دلالة لعمق السحب المطلوب لتشغيل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</w:p>
    <w:p w:rsidR="00CC7059" w:rsidRDefault="00CC7059" w:rsidP="00CC7059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</w:t>
      </w:r>
    </w:p>
    <w:p w:rsidR="00CC7059" w:rsidRDefault="00CC7059" w:rsidP="00CC7059">
      <w:pPr>
        <w:rPr>
          <w:rtl/>
        </w:rPr>
      </w:pPr>
    </w:p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إذن كـيف تخـتار الطلمبة المناسبة من خلال منحـنيات الأداء؟ وكيف تخـتار المحـرك اللازم لإدارتها؟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نقوم بشرح مثال على نفس منحنى الأداء السابق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..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بدايةً </w:t>
      </w:r>
      <w:r w:rsidRPr="00CC7059">
        <w:rPr>
          <w:rFonts w:ascii="inherit" w:eastAsia="Times New Roman" w:hAnsi="inherit" w:cs="Times New Roman"/>
          <w:color w:val="000000"/>
          <w:sz w:val="23"/>
          <w:szCs w:val="23"/>
          <w:u w:val="single"/>
          <w:bdr w:val="none" w:sz="0" w:space="0" w:color="auto" w:frame="1"/>
          <w:rtl/>
        </w:rPr>
        <w:t>يتم اختيار الطلمبة بمعلومية التصرف</w:t>
      </w:r>
      <w:r w:rsidRPr="00CC7059">
        <w:rPr>
          <w:rFonts w:ascii="inherit" w:eastAsia="Times New Roman" w:hAnsi="inherit" w:cs="Times New Roman"/>
          <w:color w:val="000000"/>
          <w:sz w:val="23"/>
          <w:szCs w:val="23"/>
          <w:u w:val="single"/>
          <w:bdr w:val="none" w:sz="0" w:space="0" w:color="auto" w:frame="1"/>
        </w:rPr>
        <w:t xml:space="preserve"> (Q) </w:t>
      </w:r>
      <w:r w:rsidRPr="00CC7059">
        <w:rPr>
          <w:rFonts w:ascii="inherit" w:eastAsia="Times New Roman" w:hAnsi="inherit" w:cs="Times New Roman"/>
          <w:color w:val="000000"/>
          <w:sz w:val="23"/>
          <w:szCs w:val="23"/>
          <w:u w:val="single"/>
          <w:bdr w:val="none" w:sz="0" w:space="0" w:color="auto" w:frame="1"/>
          <w:rtl/>
        </w:rPr>
        <w:t>والضاغط</w:t>
      </w:r>
      <w:r w:rsidRPr="00CC7059">
        <w:rPr>
          <w:rFonts w:ascii="inherit" w:eastAsia="Times New Roman" w:hAnsi="inherit" w:cs="Times New Roman"/>
          <w:color w:val="000000"/>
          <w:sz w:val="23"/>
          <w:szCs w:val="23"/>
          <w:u w:val="single"/>
          <w:bdr w:val="none" w:sz="0" w:space="0" w:color="auto" w:frame="1"/>
        </w:rPr>
        <w:t xml:space="preserve"> (H)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، فإذا كان لديك على سبيل المثال نظام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SYSTEM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يحـتاج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: </w:t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  <w:rtl/>
        </w:rPr>
        <w:t>تصرف = 95 (مترمكعب/ساعة) ، ضاغط = 12 (متر</w:t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 ..</w:t>
      </w:r>
    </w:p>
    <w:p w:rsidR="00CC7059" w:rsidRDefault="00CC7059" w:rsidP="00CC7059">
      <w:pPr>
        <w:rPr>
          <w:rtl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نذهب إلى الشركة المصنعة للطلمبات ونبحث لديها في منحنيات الأداء الخاصة بالطلمبات التي تقوم بإنتاجها بمعلومية التصرف والضاغط لإيجاد الطلمبة المناسبة لتلك المواصفات المطلوبة </w:t>
      </w:r>
    </w:p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  <w:shd w:val="clear" w:color="auto" w:fill="FFFFFF"/>
          <w:rtl/>
        </w:rPr>
        <w:t>أولاً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: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من منحنى التصرف والضاغط : نبدأ باختيار التصرف 95 (مترمكعب/ساعة) يقابله ضاغط 12 (متر) فيتقابلان في النقطة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(A)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وهي </w:t>
      </w:r>
      <w:r w:rsidRPr="00CC7059">
        <w:rPr>
          <w:rFonts w:ascii="flat-jooza" w:eastAsia="Times New Roman" w:hAnsi="flat-jooza" w:cs="Times New Roman"/>
          <w:color w:val="FF0000"/>
          <w:sz w:val="23"/>
          <w:szCs w:val="23"/>
          <w:bdr w:val="none" w:sz="0" w:space="0" w:color="auto" w:frame="1"/>
          <w:shd w:val="clear" w:color="auto" w:fill="FFFFFF"/>
          <w:rtl/>
        </w:rPr>
        <w:t>نقطة تشغيل الطلمبة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  </w:t>
      </w:r>
      <w:r w:rsidRPr="00CC7059">
        <w:rPr>
          <w:rFonts w:ascii="flat-jooza" w:eastAsia="Times New Roman" w:hAnsi="flat-jooza" w:cs="Times New Roman"/>
          <w:color w:val="FF0000"/>
          <w:sz w:val="23"/>
          <w:szCs w:val="23"/>
          <w:bdr w:val="none" w:sz="0" w:space="0" w:color="auto" w:frame="1"/>
          <w:shd w:val="clear" w:color="auto" w:fill="FFFFFF"/>
        </w:rPr>
        <w:t>"Operating Point"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وهذه النقطة عليها عدة ملاحظات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: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</w:p>
    <w:p w:rsidR="00CC7059" w:rsidRPr="00CC7059" w:rsidRDefault="00CC7059" w:rsidP="00CC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- 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وقعت النقطة على منحنى ذات قطر المروحة 210 (مم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 أي يتم تركيب مروحة ذات قطر خارجي 220 (مم) لتحقيق نقطة التشغيل المطلوبة ،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وواضح أن هذا أقصى قطر خارجي يمكن تركيبه داخل غلاف الطلمبة ، أما أصغر قطر يمكن تركيبه هو 170 (مم) كما هو موجود على منحنيات قطر المروحة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"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نستنتج من ذلك أنه يمكن تركيب عدد لا نهائي من أقطار المراوح داخل الطلمبة حسب نقطة التشغيل بشرط ألا تتجاوز أقصى وأقل قيمة لأقطار المراوح المتاحة على المنحنى ، والمنحنيان الموجودان ذات قطر 200مم و 185مم هي منحنيات استرشادية لتسهيل حساب قطر المروحة إذا وقعت نقطة التشغيل ما بين أحدٍ منهم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."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- 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كفاءة الطلمبة عند هذه النقطة 72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%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 وواضح أن نقطة التشغيل لا تقع تماماً عند نقطة أقصى كفاءة وهي 73% بل تقع عند نقطة قريبة منها ، مما يدل على أننا في بعض الأحيان لا يمكننا تشغيل الطلمبة عند نقطة أقصى كفاءة وذلك حسب الطلمبات المتوافرة في الأسواق وأيضاً حسب نقطة التشغيل المطلوبة للنظام الموجود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  <w:shd w:val="clear" w:color="auto" w:fill="FFFFFF"/>
          <w:rtl/>
        </w:rPr>
        <w:t>ثانياً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: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بالنزول على منحنى القدرة المطلوبة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(KW)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لمروحة قطرها 210 (مم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نجد أن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القدرة تساوي 4.3 ك.وات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،،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وعند اختيار المحرك المطلوب فإن قدرته = 4.3 × 1.36 × 1.25 = 7.3 حصان " أي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محرك كهربي قدرة 7.5 حصان ، سرعته 1450 لفة/دقيقة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"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( 1.36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للتحويل من ك.وات إلى حصان ، 1.25 هي زيادة 25% أمان للمحرك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  <w:shd w:val="clear" w:color="auto" w:fill="FFFFFF"/>
          <w:rtl/>
        </w:rPr>
        <w:t>ثالثاً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: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بالنزول على منحنى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NPSH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لمروحة قطرها 210 (مم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)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نجد أن قيمة صافي الضغط الموجب للسحب = 3.2 م .. ماذا يعني ذلك؟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الإجابة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: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تستطيع الطمبة أن تسحب من عمق حتى 6.8 متر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(10 - 3.2) ..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أي يتم طرح قيمة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NPSH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من قيمة الضغط الجوي لمعرفة عمق السحب للطلمبة (المسافة الرأسية بين سطح المياه وبين الطلمبة) ، وبالطبع كلما قل عمق السحب عن (6.8 متر) كلما كان أفضل للتشغيل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....................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</w:p>
    <w:p w:rsidR="00CC7059" w:rsidRDefault="00CC7059" w:rsidP="00CC7059">
      <w:pPr>
        <w:rPr>
          <w:rtl/>
        </w:rPr>
      </w:pP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سـؤال هـام .. هل يمكـن الحـصول على تصـرف أكـبر وضاغـط أكـبر من نفـس الطلمبة المستخـدمة ؟</w:t>
      </w:r>
    </w:p>
    <w:p w:rsidR="00CC7059" w:rsidRDefault="00CC7059" w:rsidP="00CC7059">
      <w:pPr>
        <w:rPr>
          <w:rtl/>
        </w:rPr>
      </w:pP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نجد عند تشغيل الطلمبة على سرعة 2900 لفة/دقيقة بدلاً من 1450 لفة/دقيقة أن جميع بيانات المنحنى قد تغيرت سواء كان معدل التصرف أو الضاغط المانومتري أو القدرة أو صافي خط السحب الموجب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... 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وإذا كنت قوي الملاحظة سوف تجد أنه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: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</w:rPr>
        <w:t xml:space="preserve">" </w:t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  <w:rtl/>
        </w:rPr>
        <w:t>تزداد قيم معدل التصرف والضاغط والقدرة بزيادة سرعة الدوران</w:t>
      </w:r>
      <w:r w:rsidRPr="00CC7059">
        <w:rPr>
          <w:rFonts w:ascii="inherit" w:eastAsia="Times New Roman" w:hAnsi="inherit" w:cs="Times New Roman"/>
          <w:b/>
          <w:bCs/>
          <w:color w:val="073763"/>
          <w:sz w:val="23"/>
          <w:szCs w:val="23"/>
          <w:bdr w:val="none" w:sz="0" w:space="0" w:color="auto" w:frame="1"/>
        </w:rPr>
        <w:t>."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نتيجة زيادة القوة الطاردة المركزية بزيادة السرعة ، أما تأثير السرعة على كفاءة الطلمبة فإنه يكون طفيفاً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.</w:t>
      </w:r>
    </w:p>
    <w:p w:rsidR="00CC7059" w:rsidRDefault="00CC7059" w:rsidP="00CC7059">
      <w:pPr>
        <w:rPr>
          <w:rtl/>
        </w:rPr>
      </w:pPr>
      <w:bookmarkStart w:id="0" w:name="_GoBack"/>
      <w:bookmarkEnd w:id="0"/>
    </w:p>
    <w:p w:rsidR="00CC7059" w:rsidRDefault="00CC7059" w:rsidP="00CC7059">
      <w:pPr>
        <w:rPr>
          <w:rtl/>
        </w:rPr>
      </w:pP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br/>
      </w: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rtl/>
        </w:rPr>
        <w:t>ملحـوظـات هـامة</w:t>
      </w: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 xml:space="preserve"> :</w:t>
      </w:r>
    </w:p>
    <w:p w:rsidR="00CC7059" w:rsidRPr="00CC7059" w:rsidRDefault="00CC7059" w:rsidP="00CC7059">
      <w:pPr>
        <w:shd w:val="clear" w:color="auto" w:fill="FFFFFF"/>
        <w:spacing w:after="0" w:line="240" w:lineRule="auto"/>
        <w:textAlignment w:val="baseline"/>
        <w:rPr>
          <w:rFonts w:ascii="flat-jooza" w:eastAsia="Times New Roman" w:hAnsi="flat-jooza" w:cs="Times New Roman"/>
          <w:color w:val="000000"/>
          <w:sz w:val="23"/>
          <w:szCs w:val="23"/>
        </w:rPr>
      </w:pPr>
      <w:r w:rsidRPr="00CC7059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#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يجب دائماً استخدام الطلمبة بحيث تكون نقطة التشغيل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(Flow Rate)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لا تزيد عن 120% من التصرف عند أعلى كفاءة لتجنب حدوث ظاهرة التكهف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Cavitation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ولا تقل عن 60% من التصرف عند اعلى كفاءة لتجنب حدوث اهتزازات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t xml:space="preserve"> Vibration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rtl/>
        </w:rPr>
        <w:t>،،</w:t>
      </w:r>
    </w:p>
    <w:p w:rsidR="00CC7059" w:rsidRPr="00CC7059" w:rsidRDefault="00CC7059" w:rsidP="00CC7059">
      <w:pPr>
        <w:rPr>
          <w:rFonts w:hint="cs"/>
          <w:rtl/>
        </w:rPr>
      </w:pP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والموصى به عند التشغيل ± 15% من اعلى كفاءة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.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#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في بداية تشغيل الطلمبة الطاردة المركزية يكون محبس الطرد مغلق تماماً وتدار الطلمبة فتكون القدرة المطلوبة في البداية (صفر) عند تصرف (صفر) كما تم توضيحه بمنحنى الأداء ، ثم يفتح صمام الطرد تدريجياً حتى الحصول على التصرف المطلوب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...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rtl/>
        </w:rPr>
        <w:t>ولكن ما السبب ؟؟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</w:rPr>
        <w:br/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علمياً في بداية تشغيل الموتور الكهربي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> </w:t>
      </w:r>
      <w:r w:rsidRPr="00CC7059">
        <w:rPr>
          <w:rFonts w:ascii="flat-jooza" w:eastAsia="Times New Roman" w:hAnsi="flat-jooza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(Starting) 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يقوم الموتور بسحب حوالي ثلاثة أضعاف الأمبير المطلوب منه للتشغيل ، ولذلك نراعي عند بدء التشغيل يكون منحنى القدرة عند أقل قيمة له والتي تتحقق عند أقل قيمة للتصرف (محبس الطرد مغلق) وذلك للحماية من حمل أمبير البدء وتجنب حدوث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Over Load 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  <w:rtl/>
        </w:rPr>
        <w:t>على المحرك</w:t>
      </w:r>
      <w:r w:rsidRPr="00CC7059">
        <w:rPr>
          <w:rFonts w:ascii="flat-jooza" w:eastAsia="Times New Roman" w:hAnsi="flat-jooza" w:cs="Times New Roman"/>
          <w:color w:val="000000"/>
          <w:sz w:val="23"/>
          <w:szCs w:val="23"/>
          <w:shd w:val="clear" w:color="auto" w:fill="FFFFFF"/>
        </w:rPr>
        <w:t xml:space="preserve"> .</w:t>
      </w:r>
    </w:p>
    <w:sectPr w:rsidR="00CC7059" w:rsidRPr="00CC7059" w:rsidSect="007476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lat-jooza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A6"/>
    <w:rsid w:val="007476F5"/>
    <w:rsid w:val="00CC7059"/>
    <w:rsid w:val="00FE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9BB0FE"/>
  <w15:chartTrackingRefBased/>
  <w15:docId w15:val="{DEC837A4-5689-41F1-8A7C-007F7DF4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8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952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LAB2-PC5</dc:creator>
  <cp:keywords/>
  <dc:description/>
  <cp:lastModifiedBy>LAB2-PC5</cp:lastModifiedBy>
  <cp:revision>2</cp:revision>
  <dcterms:created xsi:type="dcterms:W3CDTF">2017-10-24T12:22:00Z</dcterms:created>
  <dcterms:modified xsi:type="dcterms:W3CDTF">2017-10-24T12:25:00Z</dcterms:modified>
</cp:coreProperties>
</file>